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680" w:rsidRDefault="002D2680">
      <w:pPr>
        <w:jc w:val="center"/>
        <w:rPr>
          <w:b/>
          <w:bCs/>
          <w:sz w:val="32"/>
        </w:rPr>
      </w:pPr>
    </w:p>
    <w:p w:rsidR="002D2680" w:rsidRDefault="002D2680">
      <w:pPr>
        <w:rPr>
          <w:b/>
          <w:bCs/>
          <w:sz w:val="32"/>
        </w:rPr>
      </w:pPr>
    </w:p>
    <w:p w:rsidR="002D2680" w:rsidRDefault="002D2680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Aufzeichnung von gentechnischen Arbeiten </w:t>
      </w:r>
    </w:p>
    <w:p w:rsidR="002D2680" w:rsidRDefault="002D2680">
      <w:pPr>
        <w:jc w:val="center"/>
        <w:rPr>
          <w:b/>
          <w:bCs/>
          <w:sz w:val="36"/>
        </w:rPr>
      </w:pPr>
      <w:r>
        <w:t>nach der Gentechnik-Aufzeichnungsverordnung</w:t>
      </w:r>
    </w:p>
    <w:p w:rsidR="002D2680" w:rsidRDefault="002D2680">
      <w:pPr>
        <w:jc w:val="both"/>
        <w:rPr>
          <w:b/>
          <w:bCs/>
          <w:sz w:val="32"/>
        </w:rPr>
      </w:pPr>
    </w:p>
    <w:p w:rsidR="002D2680" w:rsidRDefault="002D2680">
      <w:pPr>
        <w:jc w:val="both"/>
        <w:rPr>
          <w:b/>
          <w:bCs/>
          <w:sz w:val="32"/>
        </w:rPr>
      </w:pPr>
    </w:p>
    <w:p w:rsidR="002D2680" w:rsidRDefault="002D2680">
      <w:pPr>
        <w:tabs>
          <w:tab w:val="left" w:pos="374"/>
        </w:tabs>
        <w:ind w:left="374" w:hanging="374"/>
        <w:rPr>
          <w:b/>
          <w:bCs/>
          <w:u w:val="single"/>
        </w:rPr>
      </w:pPr>
      <w:r>
        <w:rPr>
          <w:b/>
          <w:bCs/>
        </w:rPr>
        <w:tab/>
      </w:r>
      <w:r>
        <w:rPr>
          <w:b/>
          <w:bCs/>
          <w:u w:val="single"/>
        </w:rPr>
        <w:t>Angaben zur gentechnis</w:t>
      </w:r>
      <w:bookmarkStart w:id="0" w:name="_GoBack"/>
      <w:bookmarkEnd w:id="0"/>
      <w:r>
        <w:rPr>
          <w:b/>
          <w:bCs/>
          <w:u w:val="single"/>
        </w:rPr>
        <w:t>chen Anlage, in der die gentechnischen Arbeiten durchgeführt werden</w:t>
      </w:r>
    </w:p>
    <w:p w:rsidR="002D2680" w:rsidRDefault="002D2680">
      <w:pPr>
        <w:tabs>
          <w:tab w:val="left" w:pos="374"/>
        </w:tabs>
        <w:ind w:left="374" w:hanging="374"/>
        <w:rPr>
          <w:b/>
          <w:bCs/>
          <w:u w:val="single"/>
        </w:rPr>
      </w:pPr>
    </w:p>
    <w:p w:rsidR="002D2680" w:rsidRDefault="002D2680">
      <w:pPr>
        <w:rPr>
          <w:b/>
          <w:bCs/>
        </w:rPr>
      </w:pPr>
    </w:p>
    <w:p w:rsidR="002D2680" w:rsidRDefault="002D2680">
      <w:pPr>
        <w:rPr>
          <w:b/>
          <w:bCs/>
        </w:rPr>
      </w:pPr>
      <w:r>
        <w:rPr>
          <w:b/>
          <w:bCs/>
        </w:rPr>
        <w:t>A.</w:t>
      </w:r>
      <w:r w:rsidR="0055128D">
        <w:rPr>
          <w:b/>
          <w:bCs/>
        </w:rPr>
        <w:t xml:space="preserve"> </w:t>
      </w:r>
      <w:r>
        <w:rPr>
          <w:b/>
          <w:bCs/>
        </w:rPr>
        <w:t xml:space="preserve">Betreiber </w:t>
      </w:r>
      <w:r>
        <w:t>(Name, Anschrift):</w:t>
      </w:r>
      <w:r>
        <w:rPr>
          <w:rStyle w:val="Funotenzeichen"/>
          <w:b/>
          <w:bCs/>
        </w:rPr>
        <w:t xml:space="preserve"> </w:t>
      </w:r>
    </w:p>
    <w:p w:rsidR="002D2680" w:rsidRDefault="002D2680">
      <w:pPr>
        <w:jc w:val="both"/>
        <w:rPr>
          <w:b/>
          <w:bCs/>
        </w:rPr>
      </w:pPr>
    </w:p>
    <w:tbl>
      <w:tblPr>
        <w:tblW w:w="0" w:type="auto"/>
        <w:tblInd w:w="496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5"/>
      </w:tblGrid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</w:tbl>
    <w:p w:rsidR="002D2680" w:rsidRDefault="002D2680">
      <w:pPr>
        <w:tabs>
          <w:tab w:val="left" w:pos="284"/>
          <w:tab w:val="left" w:pos="426"/>
        </w:tabs>
        <w:jc w:val="both"/>
        <w:rPr>
          <w:b/>
          <w:bCs/>
        </w:rPr>
      </w:pPr>
    </w:p>
    <w:p w:rsidR="002D2680" w:rsidRDefault="002D2680">
      <w:pPr>
        <w:tabs>
          <w:tab w:val="left" w:pos="284"/>
          <w:tab w:val="left" w:pos="426"/>
        </w:tabs>
        <w:rPr>
          <w:b/>
          <w:bCs/>
        </w:rPr>
      </w:pPr>
      <w:r>
        <w:rPr>
          <w:b/>
          <w:bCs/>
        </w:rPr>
        <w:br/>
        <w:t>B.</w:t>
      </w:r>
      <w:r w:rsidR="0055128D">
        <w:rPr>
          <w:b/>
          <w:bCs/>
        </w:rPr>
        <w:t xml:space="preserve"> </w:t>
      </w:r>
      <w:r>
        <w:rPr>
          <w:b/>
          <w:bCs/>
        </w:rPr>
        <w:t xml:space="preserve">Lage </w:t>
      </w:r>
      <w:r>
        <w:t>(Anschrift, Gebäude, Stockwerk, Räume):</w:t>
      </w:r>
      <w:r>
        <w:rPr>
          <w:rStyle w:val="Funotenzeichen"/>
          <w:b/>
          <w:bCs/>
        </w:rPr>
        <w:t xml:space="preserve"> </w:t>
      </w:r>
    </w:p>
    <w:p w:rsidR="002D2680" w:rsidRDefault="002D2680">
      <w:pPr>
        <w:jc w:val="both"/>
        <w:rPr>
          <w:b/>
          <w:bCs/>
        </w:rPr>
      </w:pPr>
    </w:p>
    <w:tbl>
      <w:tblPr>
        <w:tblW w:w="0" w:type="auto"/>
        <w:tblInd w:w="496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5"/>
      </w:tblGrid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  <w:rPr>
                <w:b/>
                <w:bCs/>
              </w:rPr>
            </w:pPr>
          </w:p>
        </w:tc>
      </w:tr>
    </w:tbl>
    <w:p w:rsidR="002D2680" w:rsidRDefault="002D2680">
      <w:pPr>
        <w:jc w:val="both"/>
        <w:rPr>
          <w:b/>
          <w:bCs/>
        </w:rPr>
      </w:pPr>
    </w:p>
    <w:p w:rsidR="002D2680" w:rsidRDefault="002D2680">
      <w:pPr>
        <w:jc w:val="both"/>
        <w:rPr>
          <w:b/>
          <w:bCs/>
        </w:rPr>
      </w:pPr>
    </w:p>
    <w:p w:rsidR="002D2680" w:rsidRDefault="002D2680">
      <w:pPr>
        <w:tabs>
          <w:tab w:val="left" w:pos="426"/>
        </w:tabs>
        <w:ind w:left="397" w:hanging="397"/>
      </w:pPr>
      <w:r>
        <w:rPr>
          <w:b/>
          <w:bCs/>
        </w:rPr>
        <w:t xml:space="preserve">C. Aktenzeichen und Datum der </w:t>
      </w:r>
      <w:r w:rsidR="0044571E" w:rsidRPr="008D2E3D">
        <w:rPr>
          <w:b/>
          <w:bCs/>
        </w:rPr>
        <w:t>Anzeige</w:t>
      </w:r>
      <w:r w:rsidR="0044571E">
        <w:rPr>
          <w:b/>
          <w:bCs/>
        </w:rPr>
        <w:t>/</w:t>
      </w:r>
      <w:r>
        <w:rPr>
          <w:b/>
          <w:bCs/>
        </w:rPr>
        <w:t xml:space="preserve">Anmeldung/Genehmigung </w:t>
      </w:r>
      <w:r>
        <w:rPr>
          <w:b/>
          <w:bCs/>
        </w:rPr>
        <w:br/>
      </w:r>
      <w:r>
        <w:t xml:space="preserve">(bzw. ihrer Änderungen): </w:t>
      </w:r>
    </w:p>
    <w:p w:rsidR="002D2680" w:rsidRDefault="002D2680">
      <w:pPr>
        <w:jc w:val="both"/>
        <w:rPr>
          <w:b/>
          <w:bCs/>
        </w:rPr>
      </w:pPr>
    </w:p>
    <w:tbl>
      <w:tblPr>
        <w:tblW w:w="0" w:type="auto"/>
        <w:tblInd w:w="496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5"/>
      </w:tblGrid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</w:pPr>
            <w:r>
              <w:t>Aktenzeichen:</w:t>
            </w: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44571E">
            <w:pPr>
              <w:jc w:val="both"/>
            </w:pPr>
            <w:r w:rsidRPr="008D2E3D">
              <w:t>Anzeige</w:t>
            </w:r>
            <w:r>
              <w:t>/</w:t>
            </w:r>
            <w:r w:rsidR="002D2680">
              <w:t>Anmeldung/Genehmigung vom</w:t>
            </w: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</w:pPr>
            <w:r>
              <w:t>1. Änderung vom</w:t>
            </w: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</w:pPr>
            <w:r>
              <w:t>2. Änderung vom</w:t>
            </w:r>
          </w:p>
        </w:tc>
      </w:tr>
      <w:tr w:rsidR="002D2680">
        <w:tblPrEx>
          <w:tblCellMar>
            <w:top w:w="0" w:type="dxa"/>
            <w:bottom w:w="0" w:type="dxa"/>
          </w:tblCellMar>
        </w:tblPrEx>
        <w:tc>
          <w:tcPr>
            <w:tcW w:w="9213" w:type="dxa"/>
          </w:tcPr>
          <w:p w:rsidR="002D2680" w:rsidRDefault="002D2680">
            <w:pPr>
              <w:jc w:val="both"/>
            </w:pPr>
            <w:r>
              <w:t>3. Änderung vom</w:t>
            </w:r>
          </w:p>
        </w:tc>
      </w:tr>
    </w:tbl>
    <w:p w:rsidR="002D2680" w:rsidRDefault="002D2680">
      <w:pPr>
        <w:jc w:val="both"/>
        <w:rPr>
          <w:b/>
          <w:bCs/>
        </w:rPr>
      </w:pPr>
    </w:p>
    <w:p w:rsidR="002D2680" w:rsidRDefault="002D2680">
      <w:pPr>
        <w:jc w:val="both"/>
        <w:rPr>
          <w:b/>
          <w:bCs/>
        </w:rPr>
      </w:pPr>
    </w:p>
    <w:p w:rsidR="002D2680" w:rsidRDefault="002D2680">
      <w:pPr>
        <w:tabs>
          <w:tab w:val="left" w:pos="426"/>
        </w:tabs>
        <w:spacing w:line="240" w:lineRule="atLeast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>D.</w:t>
      </w:r>
      <w:r w:rsidR="0055128D">
        <w:rPr>
          <w:rFonts w:cs="Arial"/>
          <w:b/>
          <w:lang w:val="en-GB"/>
        </w:rPr>
        <w:t xml:space="preserve"> </w:t>
      </w:r>
      <w:proofErr w:type="spellStart"/>
      <w:r>
        <w:rPr>
          <w:rFonts w:cs="Arial"/>
          <w:b/>
          <w:lang w:val="en-GB"/>
        </w:rPr>
        <w:t>Sicherheitsstufe</w:t>
      </w:r>
      <w:proofErr w:type="spellEnd"/>
      <w:r>
        <w:rPr>
          <w:rFonts w:cs="Arial"/>
          <w:b/>
          <w:lang w:val="en-GB"/>
        </w:rPr>
        <w:t>:</w:t>
      </w:r>
      <w:r>
        <w:rPr>
          <w:rFonts w:cs="Arial"/>
          <w:b/>
          <w:lang w:val="en-GB"/>
        </w:rPr>
        <w:tab/>
        <w:t xml:space="preserve">S1 </w:t>
      </w:r>
      <w:r>
        <w:rPr>
          <w:rFonts w:cs="Arial"/>
          <w:b/>
          <w:szCs w:val="24"/>
        </w:rPr>
        <w:sym w:font="Wingdings" w:char="F06F"/>
      </w:r>
      <w:r>
        <w:rPr>
          <w:rFonts w:cs="Arial"/>
          <w:b/>
          <w:lang w:val="en-GB"/>
        </w:rPr>
        <w:tab/>
        <w:t xml:space="preserve"> </w:t>
      </w:r>
      <w:r>
        <w:rPr>
          <w:rFonts w:cs="Arial"/>
          <w:b/>
          <w:lang w:val="en-GB"/>
        </w:rPr>
        <w:tab/>
        <w:t xml:space="preserve">S2 </w:t>
      </w:r>
      <w:r>
        <w:rPr>
          <w:rFonts w:cs="Arial"/>
          <w:b/>
          <w:szCs w:val="24"/>
          <w:lang w:val="en-GB"/>
        </w:rPr>
        <w:sym w:font="Wingdings" w:char="F06F"/>
      </w:r>
      <w:r>
        <w:rPr>
          <w:rFonts w:cs="Arial"/>
          <w:b/>
          <w:lang w:val="en-GB"/>
        </w:rPr>
        <w:tab/>
      </w:r>
      <w:r>
        <w:rPr>
          <w:rFonts w:cs="Arial"/>
          <w:b/>
          <w:lang w:val="en-GB"/>
        </w:rPr>
        <w:tab/>
        <w:t xml:space="preserve">S3 </w:t>
      </w:r>
      <w:r>
        <w:rPr>
          <w:rFonts w:cs="Arial"/>
          <w:b/>
          <w:szCs w:val="24"/>
          <w:lang w:val="en-GB"/>
        </w:rPr>
        <w:sym w:font="Wingdings" w:char="F06F"/>
      </w:r>
      <w:r>
        <w:rPr>
          <w:rFonts w:cs="Arial"/>
          <w:b/>
          <w:lang w:val="en-GB"/>
        </w:rPr>
        <w:tab/>
      </w:r>
      <w:r>
        <w:rPr>
          <w:rFonts w:cs="Arial"/>
          <w:b/>
          <w:lang w:val="en-GB"/>
        </w:rPr>
        <w:tab/>
        <w:t xml:space="preserve">S4 </w:t>
      </w:r>
      <w:r>
        <w:rPr>
          <w:rFonts w:cs="Arial"/>
          <w:b/>
          <w:szCs w:val="24"/>
          <w:lang w:val="en-GB"/>
        </w:rPr>
        <w:sym w:font="Wingdings" w:char="F06F"/>
      </w:r>
    </w:p>
    <w:p w:rsidR="002D2680" w:rsidRDefault="002D2680">
      <w:pPr>
        <w:tabs>
          <w:tab w:val="left" w:pos="567"/>
        </w:tabs>
        <w:spacing w:line="240" w:lineRule="atLeast"/>
        <w:rPr>
          <w:rFonts w:cs="Arial"/>
          <w:bCs/>
          <w:lang w:val="en-GB"/>
        </w:rPr>
      </w:pPr>
    </w:p>
    <w:p w:rsidR="002D2680" w:rsidRDefault="002D2680">
      <w:pPr>
        <w:rPr>
          <w:lang w:val="en-GB"/>
        </w:rPr>
      </w:pPr>
    </w:p>
    <w:p w:rsidR="002D2680" w:rsidRDefault="002D2680">
      <w:r>
        <w:rPr>
          <w:b/>
          <w:bCs/>
        </w:rPr>
        <w:t>E. Abfall- und Abwasserentsorgung:</w:t>
      </w:r>
    </w:p>
    <w:p w:rsidR="002D2680" w:rsidRDefault="002D2680">
      <w:pPr>
        <w:ind w:left="284" w:hanging="284"/>
        <w:rPr>
          <w:i/>
          <w:iCs/>
        </w:rPr>
      </w:pPr>
      <w:r>
        <w:rPr>
          <w:i/>
          <w:iCs/>
        </w:rPr>
        <w:tab/>
        <w:t>(Gilt für alle Arbeiten; Abweichung bei der jeweiligen Arbeit vermerken)</w:t>
      </w:r>
    </w:p>
    <w:p w:rsidR="002D2680" w:rsidRDefault="002D2680">
      <w:pPr>
        <w:tabs>
          <w:tab w:val="left" w:pos="426"/>
        </w:tabs>
        <w:ind w:left="851" w:hanging="851"/>
      </w:pPr>
      <w:r>
        <w:rPr>
          <w:b/>
          <w:bCs/>
        </w:rPr>
        <w:tab/>
      </w:r>
      <w:r>
        <w:rPr>
          <w:rFonts w:ascii="Helv" w:hAnsi="Helv"/>
          <w:sz w:val="32"/>
          <w:szCs w:val="32"/>
        </w:rPr>
        <w:sym w:font="Wingdings" w:char="F06F"/>
      </w:r>
      <w:r>
        <w:rPr>
          <w:rFonts w:cs="Arial"/>
        </w:rPr>
        <w:t xml:space="preserve"> </w:t>
      </w:r>
      <w:r>
        <w:t>Entsorgung ohne Vorbehandlung</w:t>
      </w:r>
    </w:p>
    <w:p w:rsidR="002D2680" w:rsidRDefault="002D2680">
      <w:pPr>
        <w:numPr>
          <w:ins w:id="1" w:author="Unknown"/>
        </w:numPr>
        <w:tabs>
          <w:tab w:val="left" w:pos="426"/>
        </w:tabs>
        <w:ind w:left="851" w:hanging="851"/>
      </w:pPr>
      <w:r>
        <w:tab/>
      </w:r>
      <w:r>
        <w:rPr>
          <w:rFonts w:ascii="Helv" w:hAnsi="Helv"/>
          <w:sz w:val="32"/>
          <w:szCs w:val="32"/>
        </w:rPr>
        <w:sym w:font="Wingdings" w:char="F06F"/>
      </w:r>
      <w:r>
        <w:rPr>
          <w:rFonts w:cs="Arial"/>
        </w:rPr>
        <w:t xml:space="preserve"> </w:t>
      </w:r>
      <w:r>
        <w:t>Entsorgung nach thermischer Inaktivierung</w:t>
      </w:r>
    </w:p>
    <w:p w:rsidR="002D2680" w:rsidRDefault="002D2680">
      <w:pPr>
        <w:tabs>
          <w:tab w:val="left" w:pos="426"/>
        </w:tabs>
        <w:ind w:left="851" w:hanging="851"/>
      </w:pPr>
      <w:r>
        <w:tab/>
      </w:r>
      <w:r>
        <w:rPr>
          <w:rFonts w:ascii="Helv" w:hAnsi="Helv"/>
          <w:sz w:val="32"/>
          <w:szCs w:val="32"/>
        </w:rPr>
        <w:sym w:font="Wingdings" w:char="F06F"/>
      </w:r>
      <w:r>
        <w:t xml:space="preserve"> Entsorgung nach chemischer Inaktivierung (nur auf Antrag)</w:t>
      </w:r>
    </w:p>
    <w:p w:rsidR="002D2680" w:rsidRDefault="002D2680">
      <w:pPr>
        <w:tabs>
          <w:tab w:val="left" w:pos="426"/>
        </w:tabs>
        <w:ind w:left="851" w:hanging="851"/>
      </w:pPr>
      <w:r>
        <w:tab/>
      </w:r>
      <w:r>
        <w:rPr>
          <w:rFonts w:ascii="Helv" w:hAnsi="Helv"/>
          <w:sz w:val="32"/>
          <w:szCs w:val="32"/>
        </w:rPr>
        <w:sym w:font="Wingdings" w:char="F06F"/>
      </w:r>
      <w:r>
        <w:rPr>
          <w:rFonts w:cs="Arial"/>
        </w:rPr>
        <w:t xml:space="preserve"> </w:t>
      </w:r>
      <w:r>
        <w:t>Sonstiges: ...........................................................................................</w:t>
      </w:r>
    </w:p>
    <w:sectPr w:rsidR="002D2680">
      <w:headerReference w:type="default" r:id="rId7"/>
      <w:footerReference w:type="default" r:id="rId8"/>
      <w:footerReference w:type="first" r:id="rId9"/>
      <w:pgSz w:w="11907" w:h="16840" w:code="9"/>
      <w:pgMar w:top="1134" w:right="1418" w:bottom="1134" w:left="1418" w:header="737" w:footer="851" w:gutter="0"/>
      <w:pgNumType w:start="1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BF2" w:rsidRDefault="00A51BF2">
      <w:r>
        <w:separator/>
      </w:r>
    </w:p>
  </w:endnote>
  <w:endnote w:type="continuationSeparator" w:id="0">
    <w:p w:rsidR="00A51BF2" w:rsidRDefault="00A51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680" w:rsidRDefault="0044571E">
    <w:pPr>
      <w:pStyle w:val="Fuzeile"/>
      <w:tabs>
        <w:tab w:val="clear" w:pos="4536"/>
        <w:tab w:val="clear" w:pos="9072"/>
        <w:tab w:val="center" w:pos="4820"/>
        <w:tab w:val="right" w:pos="9639"/>
      </w:tabs>
      <w:rPr>
        <w:sz w:val="20"/>
      </w:rPr>
    </w:pPr>
    <w:r>
      <w:rPr>
        <w:sz w:val="20"/>
      </w:rPr>
      <w:t>02/2013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680" w:rsidRDefault="002D2680">
    <w:pPr>
      <w:pStyle w:val="Fuzeile"/>
      <w:tabs>
        <w:tab w:val="clear" w:pos="4536"/>
        <w:tab w:val="clear" w:pos="9072"/>
        <w:tab w:val="center" w:pos="4820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BF2" w:rsidRDefault="00A51BF2">
      <w:r>
        <w:separator/>
      </w:r>
    </w:p>
  </w:footnote>
  <w:footnote w:type="continuationSeparator" w:id="0">
    <w:p w:rsidR="00A51BF2" w:rsidRDefault="00A51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680" w:rsidRDefault="002D2680">
    <w:pPr>
      <w:pStyle w:val="Kopfzeile"/>
      <w:jc w:val="right"/>
      <w:rPr>
        <w:sz w:val="20"/>
      </w:rPr>
    </w:pPr>
    <w:r>
      <w:rPr>
        <w:sz w:val="20"/>
      </w:rPr>
      <w:tab/>
    </w:r>
    <w:r>
      <w:rPr>
        <w:sz w:val="20"/>
      </w:rPr>
      <w:tab/>
    </w:r>
    <w:r w:rsidR="0055128D">
      <w:rPr>
        <w:sz w:val="20"/>
      </w:rPr>
      <w:t xml:space="preserve">Formblatt </w:t>
    </w:r>
    <w:r w:rsidR="00AD3344">
      <w:rPr>
        <w:sz w:val="20"/>
      </w:rPr>
      <w:t>Z2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3C84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B50AAC"/>
    <w:multiLevelType w:val="multilevel"/>
    <w:tmpl w:val="8A56A0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97C"/>
    <w:rsid w:val="000E7C63"/>
    <w:rsid w:val="001A4B58"/>
    <w:rsid w:val="002D2680"/>
    <w:rsid w:val="0044571E"/>
    <w:rsid w:val="0055128D"/>
    <w:rsid w:val="00704364"/>
    <w:rsid w:val="008D2E3D"/>
    <w:rsid w:val="00A51BF2"/>
    <w:rsid w:val="00A810F7"/>
    <w:rsid w:val="00AD3344"/>
    <w:rsid w:val="00D0397C"/>
    <w:rsid w:val="00EC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58FBDF1-A244-4B76-9AAA-703FD552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4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spacing w:before="120" w:after="120"/>
      <w:outlineLvl w:val="0"/>
    </w:pPr>
    <w:rPr>
      <w:b/>
      <w:kern w:val="28"/>
      <w:sz w:val="40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spacing w:before="120" w:after="120"/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spacing w:before="120" w:after="120"/>
      <w:outlineLvl w:val="2"/>
    </w:pPr>
    <w:rPr>
      <w:b/>
    </w:rPr>
  </w:style>
  <w:style w:type="character" w:default="1" w:styleId="Absatz-Standardschriftart">
    <w:name w:val="Default Paragraph Font"/>
    <w:uiPriority w:val="99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Arial" w:hAnsi="Arial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Arial" w:hAnsi="Arial" w:cs="Times New Roman"/>
      <w:sz w:val="20"/>
      <w:szCs w:val="20"/>
    </w:rPr>
  </w:style>
  <w:style w:type="character" w:styleId="Seitenzahl">
    <w:name w:val="page number"/>
    <w:basedOn w:val="Absatz-Standardschriftart"/>
    <w:uiPriority w:val="99"/>
    <w:rPr>
      <w:rFonts w:ascii="Arial" w:hAnsi="Arial" w:cs="Times New Roman"/>
      <w:sz w:val="24"/>
    </w:rPr>
  </w:style>
  <w:style w:type="character" w:styleId="Kommentarzeichen">
    <w:name w:val="annotation reference"/>
    <w:basedOn w:val="Absatz-Standardschriftart"/>
    <w:uiPriority w:val="99"/>
    <w:semiHidden/>
    <w:rPr>
      <w:rFonts w:cs="Times New Roman"/>
      <w:sz w:val="16"/>
      <w:szCs w:val="16"/>
    </w:rPr>
  </w:style>
  <w:style w:type="paragraph" w:styleId="Textkrper">
    <w:name w:val="Body Text"/>
    <w:basedOn w:val="Standard"/>
    <w:link w:val="TextkrperZchn"/>
    <w:uiPriority w:val="99"/>
    <w:pPr>
      <w:spacing w:line="360" w:lineRule="exact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ascii="Arial" w:hAnsi="Arial" w:cs="Times New Roman"/>
      <w:sz w:val="20"/>
      <w:szCs w:val="20"/>
    </w:rPr>
  </w:style>
  <w:style w:type="paragraph" w:styleId="Aufzhlungszeichen">
    <w:name w:val="List Bullet"/>
    <w:basedOn w:val="Standard"/>
    <w:uiPriority w:val="99"/>
    <w:pPr>
      <w:ind w:left="283" w:hanging="283"/>
    </w:pPr>
  </w:style>
  <w:style w:type="paragraph" w:styleId="Kommentartext">
    <w:name w:val="annotation text"/>
    <w:basedOn w:val="Standard"/>
    <w:link w:val="KommentartextZchn"/>
    <w:uiPriority w:val="99"/>
    <w:semiHidden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Pr>
      <w:rFonts w:ascii="Arial" w:hAnsi="Arial" w:cs="Times New Roman"/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Pr>
      <w:rFonts w:ascii="Arial" w:hAnsi="Arial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2D099B77</Template>
  <TotalTime>0</TotalTime>
  <Pages>1</Pages>
  <Words>120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Aufzeichnung</vt:lpstr>
    </vt:vector>
  </TitlesOfParts>
  <Company>Innenverwaltung Land Baden-Württemberg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Aufzeichnung</dc:title>
  <dc:subject>Angaben zur gentechnischen Anlage</dc:subject>
  <dc:creator>TA5767</dc:creator>
  <cp:keywords/>
  <dc:description/>
  <cp:lastModifiedBy>Altmann, Simone</cp:lastModifiedBy>
  <cp:revision>2</cp:revision>
  <cp:lastPrinted>2021-02-23T08:07:00Z</cp:lastPrinted>
  <dcterms:created xsi:type="dcterms:W3CDTF">2021-02-23T08:09:00Z</dcterms:created>
  <dcterms:modified xsi:type="dcterms:W3CDTF">2021-02-23T08:09:00Z</dcterms:modified>
</cp:coreProperties>
</file>